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76" w:rsidRDefault="00611176" w:rsidP="00074131">
      <w:pPr>
        <w:spacing w:after="0" w:line="240" w:lineRule="auto"/>
        <w:rPr>
          <w:rFonts w:ascii="Arial" w:hAnsi="Arial" w:cs="Arial"/>
          <w:b/>
          <w:sz w:val="32"/>
          <w:szCs w:val="32"/>
          <w:lang w:eastAsia="en-US"/>
        </w:rPr>
      </w:pPr>
    </w:p>
    <w:p w:rsidR="00611176" w:rsidRDefault="00611176" w:rsidP="00074131">
      <w:pPr>
        <w:spacing w:after="0" w:line="240" w:lineRule="auto"/>
        <w:rPr>
          <w:rFonts w:ascii="Arial" w:hAnsi="Arial" w:cs="Arial"/>
          <w:b/>
          <w:sz w:val="32"/>
          <w:szCs w:val="32"/>
          <w:lang w:eastAsia="en-US"/>
        </w:rPr>
      </w:pPr>
    </w:p>
    <w:p w:rsidR="00314C0C" w:rsidRPr="00707115" w:rsidRDefault="00707115" w:rsidP="00276C3A">
      <w:pPr>
        <w:rPr>
          <w:rFonts w:ascii="Arial" w:eastAsia="Times New Roman" w:hAnsi="Arial" w:cs="Arial"/>
          <w:b/>
          <w:color w:val="000000"/>
          <w:sz w:val="24"/>
          <w:szCs w:val="24"/>
          <w:lang w:val="en-US"/>
        </w:rPr>
      </w:pPr>
      <w:r w:rsidRPr="00707115">
        <w:rPr>
          <w:rFonts w:ascii="Arial" w:hAnsi="Arial" w:cs="Arial"/>
          <w:b/>
          <w:sz w:val="32"/>
          <w:szCs w:val="32"/>
          <w:lang w:val="en-US" w:eastAsia="en-US"/>
        </w:rPr>
        <w:t xml:space="preserve">Security Essen 2018: </w:t>
      </w:r>
      <w:r>
        <w:rPr>
          <w:rFonts w:ascii="Arial" w:hAnsi="Arial" w:cs="Arial"/>
          <w:b/>
          <w:sz w:val="32"/>
          <w:szCs w:val="32"/>
          <w:lang w:val="en-US" w:eastAsia="en-US"/>
        </w:rPr>
        <w:t xml:space="preserve">As an official partner, </w:t>
      </w:r>
      <w:r w:rsidRPr="00707115">
        <w:rPr>
          <w:rFonts w:ascii="Arial" w:hAnsi="Arial" w:cs="Arial"/>
          <w:b/>
          <w:sz w:val="32"/>
          <w:szCs w:val="32"/>
          <w:lang w:val="en-US" w:eastAsia="en-US"/>
        </w:rPr>
        <w:t xml:space="preserve">ESSA is represented </w:t>
      </w:r>
      <w:r>
        <w:rPr>
          <w:rFonts w:ascii="Arial" w:hAnsi="Arial" w:cs="Arial"/>
          <w:b/>
          <w:sz w:val="32"/>
          <w:szCs w:val="32"/>
          <w:lang w:val="en-US" w:eastAsia="en-US"/>
        </w:rPr>
        <w:t>at</w:t>
      </w:r>
      <w:r w:rsidRPr="00707115">
        <w:rPr>
          <w:rFonts w:ascii="Arial" w:hAnsi="Arial" w:cs="Arial"/>
          <w:b/>
          <w:sz w:val="32"/>
          <w:szCs w:val="32"/>
          <w:lang w:val="en-US" w:eastAsia="en-US"/>
        </w:rPr>
        <w:t xml:space="preserve"> the fair again</w:t>
      </w:r>
    </w:p>
    <w:p w:rsidR="003A3B21" w:rsidRPr="00707115" w:rsidRDefault="003C54FD" w:rsidP="00276C3A">
      <w:pPr>
        <w:rPr>
          <w:rFonts w:ascii="Arial" w:eastAsia="Times New Roman" w:hAnsi="Arial" w:cs="Arial"/>
          <w:b/>
          <w:color w:val="000000"/>
          <w:sz w:val="24"/>
          <w:szCs w:val="24"/>
          <w:lang w:val="en-US"/>
        </w:rPr>
      </w:pPr>
      <w:r w:rsidRPr="00707115">
        <w:rPr>
          <w:rFonts w:ascii="Arial" w:eastAsia="Times New Roman" w:hAnsi="Arial" w:cs="Arial"/>
          <w:b/>
          <w:color w:val="000000"/>
          <w:sz w:val="24"/>
          <w:szCs w:val="24"/>
          <w:lang w:val="en-US"/>
        </w:rPr>
        <w:t xml:space="preserve">Frankfurt/M. – </w:t>
      </w:r>
      <w:r w:rsidR="0031217F">
        <w:rPr>
          <w:rFonts w:ascii="Arial" w:eastAsia="Times New Roman" w:hAnsi="Arial" w:cs="Arial"/>
          <w:color w:val="000000"/>
          <w:sz w:val="24"/>
          <w:szCs w:val="24"/>
          <w:lang w:val="en-US"/>
        </w:rPr>
        <w:t>September</w:t>
      </w:r>
      <w:r w:rsidRPr="00707115">
        <w:rPr>
          <w:rFonts w:ascii="Arial" w:eastAsia="Times New Roman" w:hAnsi="Arial" w:cs="Arial"/>
          <w:color w:val="000000"/>
          <w:sz w:val="24"/>
          <w:szCs w:val="24"/>
          <w:lang w:val="en-US"/>
        </w:rPr>
        <w:t xml:space="preserve"> 2018</w:t>
      </w:r>
      <w:r w:rsidRPr="00707115">
        <w:rPr>
          <w:rFonts w:ascii="Arial" w:eastAsia="Times New Roman" w:hAnsi="Arial" w:cs="Arial"/>
          <w:b/>
          <w:color w:val="000000"/>
          <w:sz w:val="24"/>
          <w:szCs w:val="24"/>
          <w:lang w:val="en-US"/>
        </w:rPr>
        <w:t xml:space="preserve">. </w:t>
      </w:r>
      <w:r w:rsidR="00707115" w:rsidRPr="00707115">
        <w:rPr>
          <w:rFonts w:ascii="Arial" w:eastAsia="Times New Roman" w:hAnsi="Arial" w:cs="Arial"/>
          <w:b/>
          <w:color w:val="000000"/>
          <w:sz w:val="24"/>
          <w:szCs w:val="24"/>
          <w:lang w:val="en-US"/>
        </w:rPr>
        <w:t>From t</w:t>
      </w:r>
      <w:r w:rsidR="00707115">
        <w:rPr>
          <w:rFonts w:ascii="Arial" w:eastAsia="Times New Roman" w:hAnsi="Arial" w:cs="Arial"/>
          <w:b/>
          <w:color w:val="000000"/>
          <w:sz w:val="24"/>
          <w:szCs w:val="24"/>
          <w:lang w:val="en-US"/>
        </w:rPr>
        <w:t xml:space="preserve">he </w:t>
      </w:r>
      <w:r w:rsidR="00707115" w:rsidRPr="00707115">
        <w:rPr>
          <w:rFonts w:ascii="Arial" w:eastAsia="Times New Roman" w:hAnsi="Arial" w:cs="Arial"/>
          <w:b/>
          <w:color w:val="000000"/>
          <w:sz w:val="24"/>
          <w:szCs w:val="24"/>
          <w:lang w:val="en-US"/>
        </w:rPr>
        <w:t>25</w:t>
      </w:r>
      <w:r w:rsidR="00707115" w:rsidRPr="00707115">
        <w:rPr>
          <w:rFonts w:ascii="Arial" w:eastAsia="Times New Roman" w:hAnsi="Arial" w:cs="Arial"/>
          <w:b/>
          <w:color w:val="000000"/>
          <w:sz w:val="24"/>
          <w:szCs w:val="24"/>
          <w:vertAlign w:val="superscript"/>
          <w:lang w:val="en-US"/>
        </w:rPr>
        <w:t>th</w:t>
      </w:r>
      <w:r w:rsidR="00707115" w:rsidRPr="00707115">
        <w:rPr>
          <w:rFonts w:ascii="Arial" w:eastAsia="Times New Roman" w:hAnsi="Arial" w:cs="Arial"/>
          <w:b/>
          <w:color w:val="000000"/>
          <w:sz w:val="24"/>
          <w:szCs w:val="24"/>
          <w:lang w:val="en-US"/>
        </w:rPr>
        <w:t xml:space="preserve"> to </w:t>
      </w:r>
      <w:r w:rsidR="00707115">
        <w:rPr>
          <w:rFonts w:ascii="Arial" w:eastAsia="Times New Roman" w:hAnsi="Arial" w:cs="Arial"/>
          <w:b/>
          <w:color w:val="000000"/>
          <w:sz w:val="24"/>
          <w:szCs w:val="24"/>
          <w:lang w:val="en-US"/>
        </w:rPr>
        <w:t xml:space="preserve">the </w:t>
      </w:r>
      <w:r w:rsidR="00707115" w:rsidRPr="00707115">
        <w:rPr>
          <w:rFonts w:ascii="Arial" w:eastAsia="Times New Roman" w:hAnsi="Arial" w:cs="Arial"/>
          <w:b/>
          <w:color w:val="000000"/>
          <w:sz w:val="24"/>
          <w:szCs w:val="24"/>
          <w:lang w:val="en-US"/>
        </w:rPr>
        <w:t>28</w:t>
      </w:r>
      <w:r w:rsidR="00707115" w:rsidRPr="00707115">
        <w:rPr>
          <w:rFonts w:ascii="Arial" w:eastAsia="Times New Roman" w:hAnsi="Arial" w:cs="Arial"/>
          <w:b/>
          <w:color w:val="000000"/>
          <w:sz w:val="24"/>
          <w:szCs w:val="24"/>
          <w:vertAlign w:val="superscript"/>
          <w:lang w:val="en-US"/>
        </w:rPr>
        <w:t>th</w:t>
      </w:r>
      <w:r w:rsidR="00707115">
        <w:rPr>
          <w:rFonts w:ascii="Arial" w:eastAsia="Times New Roman" w:hAnsi="Arial" w:cs="Arial"/>
          <w:b/>
          <w:color w:val="000000"/>
          <w:sz w:val="24"/>
          <w:szCs w:val="24"/>
          <w:lang w:val="en-US"/>
        </w:rPr>
        <w:t xml:space="preserve"> of</w:t>
      </w:r>
      <w:r w:rsidR="00707115" w:rsidRPr="00707115">
        <w:rPr>
          <w:rFonts w:ascii="Arial" w:eastAsia="Times New Roman" w:hAnsi="Arial" w:cs="Arial"/>
          <w:b/>
          <w:color w:val="000000"/>
          <w:sz w:val="24"/>
          <w:szCs w:val="24"/>
          <w:lang w:val="en-US"/>
        </w:rPr>
        <w:t xml:space="preserve"> September 2018, Security Essen will be the </w:t>
      </w:r>
      <w:r w:rsidR="00707115">
        <w:rPr>
          <w:rFonts w:ascii="Arial" w:eastAsia="Times New Roman" w:hAnsi="Arial" w:cs="Arial"/>
          <w:b/>
          <w:color w:val="000000"/>
          <w:sz w:val="24"/>
          <w:szCs w:val="24"/>
          <w:lang w:val="en-US"/>
        </w:rPr>
        <w:t>hot spot</w:t>
      </w:r>
      <w:r w:rsidR="00707115" w:rsidRPr="00707115">
        <w:rPr>
          <w:rFonts w:ascii="Arial" w:eastAsia="Times New Roman" w:hAnsi="Arial" w:cs="Arial"/>
          <w:b/>
          <w:color w:val="000000"/>
          <w:sz w:val="24"/>
          <w:szCs w:val="24"/>
          <w:lang w:val="en-US"/>
        </w:rPr>
        <w:t xml:space="preserve"> of the international security and fire protection industry. For the first time, the leading event takes place in the modernized grounds of Messe Essen, organized in six overarching thematic areas in line with the market. </w:t>
      </w:r>
      <w:r w:rsidR="00707115">
        <w:rPr>
          <w:rFonts w:ascii="Arial" w:eastAsia="Times New Roman" w:hAnsi="Arial" w:cs="Arial"/>
          <w:b/>
          <w:color w:val="000000"/>
          <w:sz w:val="24"/>
          <w:szCs w:val="24"/>
          <w:lang w:val="en-US"/>
        </w:rPr>
        <w:t xml:space="preserve">As in previous </w:t>
      </w:r>
      <w:r w:rsidR="00707115" w:rsidRPr="00707115">
        <w:rPr>
          <w:rFonts w:ascii="Arial" w:eastAsia="Times New Roman" w:hAnsi="Arial" w:cs="Arial"/>
          <w:b/>
          <w:color w:val="000000"/>
          <w:sz w:val="24"/>
          <w:szCs w:val="24"/>
          <w:lang w:val="en-US"/>
        </w:rPr>
        <w:t>year</w:t>
      </w:r>
      <w:r w:rsidR="00707115">
        <w:rPr>
          <w:rFonts w:ascii="Arial" w:eastAsia="Times New Roman" w:hAnsi="Arial" w:cs="Arial"/>
          <w:b/>
          <w:color w:val="000000"/>
          <w:sz w:val="24"/>
          <w:szCs w:val="24"/>
          <w:lang w:val="en-US"/>
        </w:rPr>
        <w:t>s</w:t>
      </w:r>
      <w:r w:rsidR="00707115" w:rsidRPr="00707115">
        <w:rPr>
          <w:rFonts w:ascii="Arial" w:eastAsia="Times New Roman" w:hAnsi="Arial" w:cs="Arial"/>
          <w:b/>
          <w:color w:val="000000"/>
          <w:sz w:val="24"/>
          <w:szCs w:val="24"/>
          <w:lang w:val="en-US"/>
        </w:rPr>
        <w:t xml:space="preserve">, the European Security Systems Association will be represented as official partner of the fair with </w:t>
      </w:r>
      <w:r w:rsidR="00707115">
        <w:rPr>
          <w:rFonts w:ascii="Arial" w:eastAsia="Times New Roman" w:hAnsi="Arial" w:cs="Arial"/>
          <w:b/>
          <w:color w:val="000000"/>
          <w:sz w:val="24"/>
          <w:szCs w:val="24"/>
          <w:lang w:val="en-US"/>
        </w:rPr>
        <w:t>its own</w:t>
      </w:r>
      <w:r w:rsidR="00707115" w:rsidRPr="00707115">
        <w:rPr>
          <w:rFonts w:ascii="Arial" w:eastAsia="Times New Roman" w:hAnsi="Arial" w:cs="Arial"/>
          <w:b/>
          <w:color w:val="000000"/>
          <w:sz w:val="24"/>
          <w:szCs w:val="24"/>
          <w:lang w:val="en-US"/>
        </w:rPr>
        <w:t xml:space="preserve"> booth.</w:t>
      </w:r>
    </w:p>
    <w:p w:rsidR="00271884" w:rsidRPr="0031217F" w:rsidRDefault="00271884" w:rsidP="00074131">
      <w:pPr>
        <w:rPr>
          <w:rFonts w:ascii="Arial" w:hAnsi="Arial" w:cs="Arial"/>
          <w:sz w:val="24"/>
          <w:szCs w:val="24"/>
          <w:lang w:val="en-US"/>
        </w:rPr>
      </w:pPr>
      <w:r w:rsidRPr="00271884">
        <w:rPr>
          <w:rFonts w:ascii="Arial" w:hAnsi="Arial" w:cs="Arial"/>
          <w:sz w:val="24"/>
          <w:szCs w:val="24"/>
          <w:lang w:val="en-US"/>
        </w:rPr>
        <w:t xml:space="preserve">ESSA, the leading international association for the physical security industry, will once again be represented at the security in Essen with its own booth. </w:t>
      </w:r>
      <w:r w:rsidRPr="0031217F">
        <w:rPr>
          <w:rFonts w:ascii="Arial" w:hAnsi="Arial" w:cs="Arial"/>
          <w:sz w:val="24"/>
          <w:szCs w:val="24"/>
          <w:lang w:val="en-US"/>
        </w:rPr>
        <w:t xml:space="preserve">In addition to the numerous represented member companies of the association, interested people </w:t>
      </w:r>
      <w:proofErr w:type="gramStart"/>
      <w:r w:rsidRPr="0031217F">
        <w:rPr>
          <w:rFonts w:ascii="Arial" w:hAnsi="Arial" w:cs="Arial"/>
          <w:sz w:val="24"/>
          <w:szCs w:val="24"/>
          <w:lang w:val="en-US"/>
        </w:rPr>
        <w:t>have the opportunity to</w:t>
      </w:r>
      <w:proofErr w:type="gramEnd"/>
      <w:r w:rsidRPr="0031217F">
        <w:rPr>
          <w:rFonts w:ascii="Arial" w:hAnsi="Arial" w:cs="Arial"/>
          <w:sz w:val="24"/>
          <w:szCs w:val="24"/>
          <w:lang w:val="en-US"/>
        </w:rPr>
        <w:t xml:space="preserve"> exchange ideas directly with the representatives of the association.</w:t>
      </w:r>
    </w:p>
    <w:p w:rsidR="00271884" w:rsidRDefault="00271884" w:rsidP="00271884">
      <w:pPr>
        <w:rPr>
          <w:rFonts w:ascii="Arial" w:hAnsi="Arial" w:cs="Arial"/>
          <w:sz w:val="24"/>
          <w:szCs w:val="24"/>
          <w:lang w:val="en-US"/>
        </w:rPr>
      </w:pPr>
      <w:r w:rsidRPr="00271884">
        <w:rPr>
          <w:rFonts w:ascii="Arial" w:hAnsi="Arial" w:cs="Arial"/>
          <w:sz w:val="24"/>
          <w:szCs w:val="24"/>
          <w:lang w:val="en-US"/>
        </w:rPr>
        <w:t>As the official partner of the fair, the association welcomes the new thematic hall layout of the exhibition center. The Security Essen 2018 will take place in a largely modernized area, which will set new standards with the end of work next year. Short distances, eight spacious, single-</w:t>
      </w:r>
      <w:proofErr w:type="spellStart"/>
      <w:r w:rsidRPr="00271884">
        <w:rPr>
          <w:rFonts w:ascii="Arial" w:hAnsi="Arial" w:cs="Arial"/>
          <w:sz w:val="24"/>
          <w:szCs w:val="24"/>
          <w:lang w:val="en-US"/>
        </w:rPr>
        <w:t>storey</w:t>
      </w:r>
      <w:proofErr w:type="spellEnd"/>
      <w:r w:rsidRPr="00271884">
        <w:rPr>
          <w:rFonts w:ascii="Arial" w:hAnsi="Arial" w:cs="Arial"/>
          <w:sz w:val="24"/>
          <w:szCs w:val="24"/>
          <w:lang w:val="en-US"/>
        </w:rPr>
        <w:t xml:space="preserve"> halls and plenty of natural light provide perfect conditions. In addition, exhibitors and visitors can expect new digital services. Exhibitors will have the opportunity to inform visitors, journalists and social influencers about their trade fair appearance free of charge in the new closed exhibitor area and the MEDIA CENTER at Messe Essen.</w:t>
      </w:r>
    </w:p>
    <w:p w:rsidR="00271884" w:rsidRPr="00271884" w:rsidRDefault="00271884" w:rsidP="00271884">
      <w:pPr>
        <w:rPr>
          <w:rFonts w:ascii="Arial" w:hAnsi="Arial" w:cs="Arial"/>
          <w:sz w:val="24"/>
          <w:szCs w:val="24"/>
          <w:lang w:val="en-US"/>
        </w:rPr>
      </w:pPr>
      <w:r w:rsidRPr="00271884">
        <w:rPr>
          <w:rFonts w:ascii="Arial" w:hAnsi="Arial" w:cs="Arial"/>
          <w:sz w:val="24"/>
          <w:szCs w:val="24"/>
          <w:lang w:val="en-US"/>
        </w:rPr>
        <w:t xml:space="preserve">"As an association with many years of international trade fair experience, we believe that trade fairs in our industry continue to have by far the widest range of functions." Markus Heering, Managing Director of the association. "So, over a short period of time, many different business goals can be achieved at once. Acquiring new customers, maintaining regular customers, increasing brand awareness, introducing products and opening up new markets are just a few of the corporate goals that can be achieved </w:t>
      </w:r>
      <w:r>
        <w:rPr>
          <w:rFonts w:ascii="Arial" w:hAnsi="Arial" w:cs="Arial"/>
          <w:sz w:val="24"/>
          <w:szCs w:val="24"/>
          <w:lang w:val="en-US"/>
        </w:rPr>
        <w:t xml:space="preserve">much faster and more efficiently </w:t>
      </w:r>
      <w:r w:rsidRPr="00271884">
        <w:rPr>
          <w:rFonts w:ascii="Arial" w:hAnsi="Arial" w:cs="Arial"/>
          <w:sz w:val="24"/>
          <w:szCs w:val="24"/>
          <w:lang w:val="en-US"/>
        </w:rPr>
        <w:t xml:space="preserve">at a trade </w:t>
      </w:r>
      <w:r>
        <w:rPr>
          <w:rFonts w:ascii="Arial" w:hAnsi="Arial" w:cs="Arial"/>
          <w:sz w:val="24"/>
          <w:szCs w:val="24"/>
          <w:lang w:val="en-US"/>
        </w:rPr>
        <w:t>fair</w:t>
      </w:r>
      <w:r w:rsidRPr="00271884">
        <w:rPr>
          <w:rFonts w:ascii="Arial" w:hAnsi="Arial" w:cs="Arial"/>
          <w:sz w:val="24"/>
          <w:szCs w:val="24"/>
          <w:lang w:val="en-US"/>
        </w:rPr>
        <w:t xml:space="preserve"> than in the ordinary working day."</w:t>
      </w:r>
    </w:p>
    <w:p w:rsidR="00271884" w:rsidRPr="00B14C5C" w:rsidRDefault="00B14C5C" w:rsidP="00625C4A">
      <w:pPr>
        <w:spacing w:after="0" w:line="240" w:lineRule="auto"/>
        <w:rPr>
          <w:rFonts w:ascii="Arial" w:hAnsi="Arial" w:cs="Arial"/>
          <w:sz w:val="24"/>
          <w:szCs w:val="24"/>
          <w:lang w:val="en-US"/>
        </w:rPr>
      </w:pPr>
      <w:r w:rsidRPr="00B14C5C">
        <w:rPr>
          <w:rFonts w:ascii="Arial" w:hAnsi="Arial" w:cs="Arial"/>
          <w:sz w:val="24"/>
          <w:szCs w:val="24"/>
          <w:lang w:val="en-US"/>
        </w:rPr>
        <w:t>The booth of the European Security Systems Association can be found in Hall 2, Booth 2E31. We are looking forward to your visit.</w:t>
      </w:r>
    </w:p>
    <w:p w:rsidR="00271884" w:rsidRPr="00271884" w:rsidRDefault="00271884" w:rsidP="00B80F79">
      <w:pPr>
        <w:spacing w:after="0" w:line="360" w:lineRule="auto"/>
        <w:rPr>
          <w:rFonts w:eastAsia="Times New Roman" w:cs="Arial"/>
          <w:sz w:val="16"/>
          <w:szCs w:val="16"/>
          <w:lang w:val="en-US"/>
        </w:rPr>
      </w:pPr>
    </w:p>
    <w:p w:rsidR="00271884" w:rsidRPr="00271884" w:rsidRDefault="00271884" w:rsidP="00B80F79">
      <w:pPr>
        <w:spacing w:after="0" w:line="360" w:lineRule="auto"/>
        <w:rPr>
          <w:rFonts w:eastAsia="Times New Roman" w:cs="Arial"/>
          <w:sz w:val="16"/>
          <w:szCs w:val="16"/>
          <w:lang w:val="en-US"/>
        </w:rPr>
      </w:pPr>
    </w:p>
    <w:p w:rsidR="00271884" w:rsidRPr="00271884" w:rsidRDefault="00271884" w:rsidP="00B80F79">
      <w:pPr>
        <w:spacing w:after="0" w:line="360" w:lineRule="auto"/>
        <w:rPr>
          <w:rFonts w:eastAsia="Times New Roman" w:cs="Arial"/>
          <w:sz w:val="16"/>
          <w:szCs w:val="16"/>
          <w:lang w:val="en-US"/>
        </w:rPr>
      </w:pPr>
    </w:p>
    <w:p w:rsidR="00625C4A" w:rsidRPr="00493F93" w:rsidRDefault="00625C4A" w:rsidP="00625C4A">
      <w:pPr>
        <w:spacing w:after="0" w:line="360" w:lineRule="auto"/>
        <w:rPr>
          <w:rFonts w:ascii="Arial" w:eastAsia="Times New Roman" w:hAnsi="Arial" w:cs="Arial"/>
          <w:sz w:val="16"/>
          <w:szCs w:val="16"/>
          <w:lang w:val="en-GB"/>
        </w:rPr>
      </w:pPr>
      <w:r w:rsidRPr="00493F93">
        <w:rPr>
          <w:rFonts w:ascii="Arial" w:eastAsia="Times New Roman" w:hAnsi="Arial" w:cs="Arial"/>
          <w:sz w:val="16"/>
          <w:szCs w:val="16"/>
          <w:lang w:val="en-GB"/>
        </w:rPr>
        <w:t>Text: 2.</w:t>
      </w:r>
      <w:r w:rsidR="00CF3ECB">
        <w:rPr>
          <w:rFonts w:ascii="Arial" w:eastAsia="Times New Roman" w:hAnsi="Arial" w:cs="Arial"/>
          <w:sz w:val="16"/>
          <w:szCs w:val="16"/>
          <w:lang w:val="en-GB"/>
        </w:rPr>
        <w:t>2</w:t>
      </w:r>
      <w:r w:rsidR="00996607">
        <w:rPr>
          <w:rFonts w:ascii="Arial" w:eastAsia="Times New Roman" w:hAnsi="Arial" w:cs="Arial"/>
          <w:sz w:val="16"/>
          <w:szCs w:val="16"/>
          <w:lang w:val="en-GB"/>
        </w:rPr>
        <w:t>50</w:t>
      </w:r>
      <w:bookmarkStart w:id="0" w:name="_GoBack"/>
      <w:bookmarkEnd w:id="0"/>
      <w:r w:rsidRPr="00493F93">
        <w:rPr>
          <w:rFonts w:ascii="Arial" w:eastAsia="Times New Roman" w:hAnsi="Arial" w:cs="Arial"/>
          <w:sz w:val="16"/>
          <w:szCs w:val="16"/>
          <w:lang w:val="en-GB"/>
        </w:rPr>
        <w:t xml:space="preserve"> characters incl. spaces</w:t>
      </w:r>
    </w:p>
    <w:p w:rsidR="00625C4A" w:rsidRPr="00493F93" w:rsidRDefault="00625C4A" w:rsidP="00625C4A">
      <w:pPr>
        <w:spacing w:after="0" w:line="360" w:lineRule="auto"/>
        <w:rPr>
          <w:rFonts w:ascii="Arial" w:eastAsia="Times New Roman" w:hAnsi="Arial" w:cs="Arial"/>
          <w:sz w:val="16"/>
          <w:szCs w:val="16"/>
          <w:lang w:val="en-GB"/>
        </w:rPr>
      </w:pPr>
    </w:p>
    <w:p w:rsidR="00625C4A" w:rsidRPr="00493F93" w:rsidRDefault="00625C4A" w:rsidP="00625C4A">
      <w:pPr>
        <w:autoSpaceDE w:val="0"/>
        <w:autoSpaceDN w:val="0"/>
        <w:adjustRightInd w:val="0"/>
        <w:spacing w:after="0" w:line="240" w:lineRule="auto"/>
        <w:rPr>
          <w:rFonts w:ascii="Arial" w:eastAsia="Calibri" w:hAnsi="Arial" w:cs="Arial"/>
          <w:b/>
          <w:bCs/>
          <w:sz w:val="20"/>
          <w:szCs w:val="20"/>
          <w:lang w:val="en-GB"/>
        </w:rPr>
      </w:pPr>
    </w:p>
    <w:p w:rsidR="00625C4A" w:rsidRPr="00493F93" w:rsidRDefault="00625C4A" w:rsidP="00625C4A">
      <w:pPr>
        <w:autoSpaceDE w:val="0"/>
        <w:autoSpaceDN w:val="0"/>
        <w:adjustRightInd w:val="0"/>
        <w:spacing w:after="0" w:line="240" w:lineRule="auto"/>
        <w:rPr>
          <w:rFonts w:ascii="Arial" w:eastAsia="Calibri" w:hAnsi="Arial" w:cs="Arial"/>
          <w:b/>
          <w:bCs/>
          <w:sz w:val="20"/>
          <w:szCs w:val="20"/>
          <w:lang w:val="en-GB"/>
        </w:rPr>
      </w:pPr>
    </w:p>
    <w:p w:rsidR="00625C4A" w:rsidRDefault="00625C4A" w:rsidP="00625C4A">
      <w:pPr>
        <w:autoSpaceDE w:val="0"/>
        <w:autoSpaceDN w:val="0"/>
        <w:adjustRightInd w:val="0"/>
        <w:spacing w:after="0" w:line="240" w:lineRule="auto"/>
        <w:rPr>
          <w:rFonts w:ascii="Arial" w:eastAsia="Calibri" w:hAnsi="Arial" w:cs="Arial"/>
          <w:b/>
          <w:bCs/>
          <w:sz w:val="20"/>
          <w:szCs w:val="20"/>
          <w:lang w:val="en-GB"/>
        </w:rPr>
      </w:pPr>
    </w:p>
    <w:p w:rsidR="003232FC" w:rsidRDefault="003232FC" w:rsidP="00625C4A">
      <w:pPr>
        <w:autoSpaceDE w:val="0"/>
        <w:autoSpaceDN w:val="0"/>
        <w:adjustRightInd w:val="0"/>
        <w:spacing w:after="0" w:line="240" w:lineRule="auto"/>
        <w:rPr>
          <w:rFonts w:ascii="Arial" w:eastAsia="Calibri" w:hAnsi="Arial" w:cs="Arial"/>
          <w:b/>
          <w:bCs/>
          <w:sz w:val="20"/>
          <w:szCs w:val="20"/>
          <w:lang w:val="en-GB"/>
        </w:rPr>
      </w:pPr>
    </w:p>
    <w:p w:rsidR="00CA4C5D" w:rsidRPr="00271884" w:rsidRDefault="00CA4C5D" w:rsidP="00CA4C5D">
      <w:pPr>
        <w:autoSpaceDE w:val="0"/>
        <w:autoSpaceDN w:val="0"/>
        <w:adjustRightInd w:val="0"/>
        <w:rPr>
          <w:rFonts w:ascii="Arial" w:eastAsia="Calibri" w:hAnsi="Arial" w:cs="Arial"/>
          <w:color w:val="000000"/>
          <w:sz w:val="24"/>
          <w:szCs w:val="24"/>
          <w:lang w:val="en-US"/>
        </w:rPr>
      </w:pPr>
    </w:p>
    <w:p w:rsidR="005A4FDD" w:rsidRPr="00A03346" w:rsidRDefault="005A4FDD" w:rsidP="005A4FDD">
      <w:pPr>
        <w:rPr>
          <w:rFonts w:ascii="Arial" w:eastAsia="Times New Roman" w:hAnsi="Arial" w:cs="Arial"/>
          <w:b/>
          <w:bCs/>
          <w:sz w:val="24"/>
          <w:szCs w:val="24"/>
          <w:lang w:val="en"/>
        </w:rPr>
      </w:pPr>
      <w:r w:rsidRPr="00A03346">
        <w:rPr>
          <w:rFonts w:ascii="Arial" w:eastAsia="Times New Roman" w:hAnsi="Arial" w:cs="Arial"/>
          <w:b/>
          <w:bCs/>
          <w:sz w:val="24"/>
          <w:szCs w:val="24"/>
          <w:lang w:val="en"/>
        </w:rPr>
        <w:t xml:space="preserve">Background ESSA </w:t>
      </w:r>
    </w:p>
    <w:p w:rsidR="005A4FDD" w:rsidRPr="00A03346" w:rsidRDefault="005A4FDD" w:rsidP="005A4FDD">
      <w:pPr>
        <w:rPr>
          <w:rFonts w:ascii="Arial" w:hAnsi="Arial" w:cs="Arial"/>
          <w:sz w:val="24"/>
          <w:szCs w:val="24"/>
        </w:rPr>
      </w:pPr>
      <w:r w:rsidRPr="00A03346">
        <w:rPr>
          <w:rFonts w:ascii="Arial" w:eastAsia="Times New Roman" w:hAnsi="Arial" w:cs="Arial"/>
          <w:bCs/>
          <w:sz w:val="24"/>
          <w:szCs w:val="24"/>
          <w:lang w:val="en"/>
        </w:rPr>
        <w:t>ESSA – The International Security Association based in Frankfurt/Main is the leading international association of the security indust</w:t>
      </w:r>
      <w:r>
        <w:rPr>
          <w:rFonts w:ascii="Arial" w:eastAsia="Times New Roman" w:hAnsi="Arial" w:cs="Arial"/>
          <w:bCs/>
          <w:sz w:val="24"/>
          <w:szCs w:val="24"/>
          <w:lang w:val="en"/>
        </w:rPr>
        <w:t>ry. At present, the ESSA has 127 members from 37</w:t>
      </w:r>
      <w:r w:rsidRPr="00A03346">
        <w:rPr>
          <w:rFonts w:ascii="Arial" w:eastAsia="Times New Roman" w:hAnsi="Arial" w:cs="Arial"/>
          <w:bCs/>
          <w:sz w:val="24"/>
          <w:szCs w:val="24"/>
          <w:lang w:val="en"/>
        </w:rPr>
        <w:t xml:space="preserve"> countries.</w:t>
      </w:r>
    </w:p>
    <w:p w:rsidR="005A4FDD" w:rsidRDefault="005A4FDD" w:rsidP="005A4FDD"/>
    <w:p w:rsidR="00276C3A" w:rsidRPr="005601E2" w:rsidRDefault="00276C3A" w:rsidP="005A4FDD">
      <w:pPr>
        <w:pStyle w:val="Textkrper"/>
        <w:tabs>
          <w:tab w:val="left" w:pos="6237"/>
        </w:tabs>
        <w:spacing w:line="240" w:lineRule="auto"/>
        <w:rPr>
          <w:rFonts w:ascii="Arial" w:hAnsi="Arial" w:cs="Arial"/>
          <w:szCs w:val="24"/>
        </w:rPr>
      </w:pPr>
    </w:p>
    <w:sectPr w:rsidR="00276C3A" w:rsidRPr="005601E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0D8" w:rsidRDefault="000360D8" w:rsidP="00CA4C5D">
      <w:pPr>
        <w:spacing w:after="0" w:line="240" w:lineRule="auto"/>
      </w:pPr>
      <w:r>
        <w:separator/>
      </w:r>
    </w:p>
  </w:endnote>
  <w:endnote w:type="continuationSeparator" w:id="0">
    <w:p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E2" w:rsidRPr="00343020" w:rsidRDefault="00AF72E2" w:rsidP="00AF72E2">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Amal Eddahmani</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rsidR="00AF72E2" w:rsidRPr="00343020" w:rsidRDefault="00AF72E2" w:rsidP="00AF72E2">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 xml:space="preserve">Phone +49 69 6603-11 64, Fax +49 69 6603-24 56, </w:t>
    </w:r>
    <w:r>
      <w:rPr>
        <w:rFonts w:ascii="Arial" w:hAnsi="Arial" w:cs="Arial"/>
        <w:bCs/>
        <w:iCs/>
        <w:color w:val="auto"/>
        <w:sz w:val="16"/>
        <w:szCs w:val="16"/>
        <w:lang w:val="en-US"/>
      </w:rPr>
      <w:t>amal.eddahmani</w:t>
    </w:r>
    <w:r w:rsidRPr="00343020">
      <w:rPr>
        <w:rFonts w:ascii="Arial" w:hAnsi="Arial" w:cs="Arial"/>
        <w:bCs/>
        <w:iCs/>
        <w:color w:val="auto"/>
        <w:sz w:val="16"/>
        <w:szCs w:val="16"/>
        <w:lang w:val="en-US"/>
      </w:rPr>
      <w:t>@ecb-s.com, www.ecb-s.com</w:t>
    </w:r>
  </w:p>
  <w:p w:rsidR="00CA4C5D" w:rsidRPr="00AF72E2" w:rsidRDefault="00AF72E2" w:rsidP="00AF72E2">
    <w:pPr>
      <w:rPr>
        <w:rFonts w:cs="Arial"/>
        <w:iCs/>
        <w:sz w:val="16"/>
        <w:lang w:val="en-US"/>
      </w:rPr>
    </w:pPr>
    <w:r>
      <w:rPr>
        <w:rFonts w:cs="Arial"/>
        <w:sz w:val="16"/>
        <w:lang w:val="en"/>
      </w:rPr>
      <w:t>You will find this press release + photographs for download at: www.ecb-s.com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0D8" w:rsidRDefault="000360D8" w:rsidP="00CA4C5D">
      <w:pPr>
        <w:spacing w:after="0" w:line="240" w:lineRule="auto"/>
      </w:pPr>
      <w:r>
        <w:separator/>
      </w:r>
    </w:p>
  </w:footnote>
  <w:footnote w:type="continuationSeparator" w:id="0">
    <w:p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3623BA19" wp14:editId="13A7193E">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020">
      <w:rPr>
        <w:b/>
        <w:bCs/>
        <w:i w:val="0"/>
        <w:iCs w:val="0"/>
        <w:color w:val="A6A6A6"/>
        <w:lang w:val="en-US"/>
      </w:rPr>
      <w:t>Press</w:t>
    </w:r>
    <w:r w:rsidR="00707115">
      <w:rPr>
        <w:b/>
        <w:bCs/>
        <w:i w:val="0"/>
        <w:iCs w:val="0"/>
        <w:color w:val="A6A6A6"/>
        <w:lang w:val="en-US"/>
      </w:rPr>
      <w:t xml:space="preserve"> Release</w:t>
    </w:r>
    <w:r w:rsidRPr="00343020">
      <w:rPr>
        <w:b/>
        <w:bCs/>
        <w:i w:val="0"/>
        <w:iCs w:val="0"/>
        <w:color w:val="A6A6A6"/>
        <w:lang w:val="en-US"/>
      </w:rPr>
      <w:t xml:space="preserve"> </w:t>
    </w:r>
    <w:r w:rsidRPr="00343020">
      <w:rPr>
        <w:i w:val="0"/>
        <w:iCs w:val="0"/>
        <w:color w:val="A6A6A6"/>
        <w:sz w:val="24"/>
        <w:lang w:val="en-US"/>
      </w:rPr>
      <w:t xml:space="preserve">Nr. </w:t>
    </w:r>
    <w:r>
      <w:rPr>
        <w:i w:val="0"/>
        <w:iCs w:val="0"/>
        <w:color w:val="A6A6A6"/>
        <w:sz w:val="24"/>
        <w:lang w:val="en-US"/>
      </w:rPr>
      <w:t>18-0</w:t>
    </w:r>
    <w:r w:rsidR="000A49FC">
      <w:rPr>
        <w:i w:val="0"/>
        <w:iCs w:val="0"/>
        <w:color w:val="A6A6A6"/>
        <w:sz w:val="24"/>
        <w:lang w:val="en-US"/>
      </w:rPr>
      <w:t>3</w:t>
    </w:r>
  </w:p>
  <w:p w:rsidR="00CA4C5D" w:rsidRDefault="00CA4C5D" w:rsidP="00CA4C5D">
    <w:pPr>
      <w:pStyle w:val="Kopfzeile"/>
    </w:pPr>
  </w:p>
  <w:p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360D8"/>
    <w:rsid w:val="00074131"/>
    <w:rsid w:val="000976C5"/>
    <w:rsid w:val="000A49FC"/>
    <w:rsid w:val="000C4EE7"/>
    <w:rsid w:val="000E2AE5"/>
    <w:rsid w:val="00107DC8"/>
    <w:rsid w:val="00154B83"/>
    <w:rsid w:val="00237983"/>
    <w:rsid w:val="00245189"/>
    <w:rsid w:val="00271884"/>
    <w:rsid w:val="00276C3A"/>
    <w:rsid w:val="0031217F"/>
    <w:rsid w:val="00314C0C"/>
    <w:rsid w:val="003232FC"/>
    <w:rsid w:val="003A3B21"/>
    <w:rsid w:val="003C54FD"/>
    <w:rsid w:val="003D6419"/>
    <w:rsid w:val="0049276E"/>
    <w:rsid w:val="004A2EF3"/>
    <w:rsid w:val="004A3C9B"/>
    <w:rsid w:val="004D691D"/>
    <w:rsid w:val="00544E46"/>
    <w:rsid w:val="00550989"/>
    <w:rsid w:val="005601E2"/>
    <w:rsid w:val="0059272B"/>
    <w:rsid w:val="005A4FDD"/>
    <w:rsid w:val="00611176"/>
    <w:rsid w:val="006157D0"/>
    <w:rsid w:val="00625C4A"/>
    <w:rsid w:val="00627218"/>
    <w:rsid w:val="00647D04"/>
    <w:rsid w:val="00673A46"/>
    <w:rsid w:val="006C5BF1"/>
    <w:rsid w:val="006F2FEB"/>
    <w:rsid w:val="00707115"/>
    <w:rsid w:val="007765B3"/>
    <w:rsid w:val="00817E81"/>
    <w:rsid w:val="00837F30"/>
    <w:rsid w:val="00845D96"/>
    <w:rsid w:val="008869EA"/>
    <w:rsid w:val="008E58D4"/>
    <w:rsid w:val="008F4956"/>
    <w:rsid w:val="00901444"/>
    <w:rsid w:val="00912F71"/>
    <w:rsid w:val="00996607"/>
    <w:rsid w:val="009A0B96"/>
    <w:rsid w:val="00A57C8B"/>
    <w:rsid w:val="00AF72E2"/>
    <w:rsid w:val="00B14C5C"/>
    <w:rsid w:val="00B23D00"/>
    <w:rsid w:val="00B80F79"/>
    <w:rsid w:val="00C44330"/>
    <w:rsid w:val="00CA4C5D"/>
    <w:rsid w:val="00CF3ECB"/>
    <w:rsid w:val="00D22DC3"/>
    <w:rsid w:val="00DC397E"/>
    <w:rsid w:val="00DC7F45"/>
    <w:rsid w:val="00EC4C51"/>
    <w:rsid w:val="00ED3327"/>
    <w:rsid w:val="00ED7203"/>
    <w:rsid w:val="00F22F04"/>
    <w:rsid w:val="00F37CB6"/>
    <w:rsid w:val="00FE1D57"/>
    <w:rsid w:val="00FE2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D6A5"/>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0553">
      <w:bodyDiv w:val="1"/>
      <w:marLeft w:val="0"/>
      <w:marRight w:val="0"/>
      <w:marTop w:val="0"/>
      <w:marBottom w:val="0"/>
      <w:divBdr>
        <w:top w:val="none" w:sz="0" w:space="0" w:color="auto"/>
        <w:left w:val="none" w:sz="0" w:space="0" w:color="auto"/>
        <w:bottom w:val="none" w:sz="0" w:space="0" w:color="auto"/>
        <w:right w:val="none" w:sz="0" w:space="0" w:color="auto"/>
      </w:divBdr>
      <w:divsChild>
        <w:div w:id="1465536201">
          <w:marLeft w:val="0"/>
          <w:marRight w:val="0"/>
          <w:marTop w:val="0"/>
          <w:marBottom w:val="0"/>
          <w:divBdr>
            <w:top w:val="none" w:sz="0" w:space="0" w:color="auto"/>
            <w:left w:val="none" w:sz="0" w:space="0" w:color="auto"/>
            <w:bottom w:val="none" w:sz="0" w:space="0" w:color="auto"/>
            <w:right w:val="none" w:sz="0" w:space="0" w:color="auto"/>
          </w:divBdr>
          <w:divsChild>
            <w:div w:id="402289985">
              <w:marLeft w:val="0"/>
              <w:marRight w:val="0"/>
              <w:marTop w:val="0"/>
              <w:marBottom w:val="0"/>
              <w:divBdr>
                <w:top w:val="none" w:sz="0" w:space="0" w:color="auto"/>
                <w:left w:val="none" w:sz="0" w:space="0" w:color="auto"/>
                <w:bottom w:val="none" w:sz="0" w:space="0" w:color="auto"/>
                <w:right w:val="none" w:sz="0" w:space="0" w:color="auto"/>
              </w:divBdr>
              <w:divsChild>
                <w:div w:id="2545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4241">
      <w:bodyDiv w:val="1"/>
      <w:marLeft w:val="0"/>
      <w:marRight w:val="0"/>
      <w:marTop w:val="0"/>
      <w:marBottom w:val="0"/>
      <w:divBdr>
        <w:top w:val="none" w:sz="0" w:space="0" w:color="auto"/>
        <w:left w:val="none" w:sz="0" w:space="0" w:color="auto"/>
        <w:bottom w:val="none" w:sz="0" w:space="0" w:color="auto"/>
        <w:right w:val="none" w:sz="0" w:space="0" w:color="auto"/>
      </w:divBdr>
      <w:divsChild>
        <w:div w:id="358163449">
          <w:marLeft w:val="0"/>
          <w:marRight w:val="0"/>
          <w:marTop w:val="0"/>
          <w:marBottom w:val="0"/>
          <w:divBdr>
            <w:top w:val="none" w:sz="0" w:space="0" w:color="auto"/>
            <w:left w:val="none" w:sz="0" w:space="0" w:color="auto"/>
            <w:bottom w:val="none" w:sz="0" w:space="0" w:color="auto"/>
            <w:right w:val="none" w:sz="0" w:space="0" w:color="auto"/>
          </w:divBdr>
          <w:divsChild>
            <w:div w:id="64113339">
              <w:marLeft w:val="0"/>
              <w:marRight w:val="0"/>
              <w:marTop w:val="0"/>
              <w:marBottom w:val="0"/>
              <w:divBdr>
                <w:top w:val="none" w:sz="0" w:space="0" w:color="auto"/>
                <w:left w:val="none" w:sz="0" w:space="0" w:color="auto"/>
                <w:bottom w:val="none" w:sz="0" w:space="0" w:color="auto"/>
                <w:right w:val="none" w:sz="0" w:space="0" w:color="auto"/>
              </w:divBdr>
              <w:divsChild>
                <w:div w:id="7905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433401839">
      <w:bodyDiv w:val="1"/>
      <w:marLeft w:val="0"/>
      <w:marRight w:val="0"/>
      <w:marTop w:val="0"/>
      <w:marBottom w:val="0"/>
      <w:divBdr>
        <w:top w:val="none" w:sz="0" w:space="0" w:color="auto"/>
        <w:left w:val="none" w:sz="0" w:space="0" w:color="auto"/>
        <w:bottom w:val="none" w:sz="0" w:space="0" w:color="auto"/>
        <w:right w:val="none" w:sz="0" w:space="0" w:color="auto"/>
      </w:divBdr>
      <w:divsChild>
        <w:div w:id="1714647018">
          <w:marLeft w:val="0"/>
          <w:marRight w:val="0"/>
          <w:marTop w:val="0"/>
          <w:marBottom w:val="0"/>
          <w:divBdr>
            <w:top w:val="none" w:sz="0" w:space="0" w:color="auto"/>
            <w:left w:val="none" w:sz="0" w:space="0" w:color="auto"/>
            <w:bottom w:val="none" w:sz="0" w:space="0" w:color="auto"/>
            <w:right w:val="none" w:sz="0" w:space="0" w:color="auto"/>
          </w:divBdr>
          <w:divsChild>
            <w:div w:id="2029019809">
              <w:marLeft w:val="0"/>
              <w:marRight w:val="0"/>
              <w:marTop w:val="0"/>
              <w:marBottom w:val="0"/>
              <w:divBdr>
                <w:top w:val="none" w:sz="0" w:space="0" w:color="auto"/>
                <w:left w:val="none" w:sz="0" w:space="0" w:color="auto"/>
                <w:bottom w:val="none" w:sz="0" w:space="0" w:color="auto"/>
                <w:right w:val="none" w:sz="0" w:space="0" w:color="auto"/>
              </w:divBdr>
              <w:divsChild>
                <w:div w:id="8076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352605614">
      <w:bodyDiv w:val="1"/>
      <w:marLeft w:val="0"/>
      <w:marRight w:val="0"/>
      <w:marTop w:val="0"/>
      <w:marBottom w:val="0"/>
      <w:divBdr>
        <w:top w:val="none" w:sz="0" w:space="0" w:color="auto"/>
        <w:left w:val="none" w:sz="0" w:space="0" w:color="auto"/>
        <w:bottom w:val="none" w:sz="0" w:space="0" w:color="auto"/>
        <w:right w:val="none" w:sz="0" w:space="0" w:color="auto"/>
      </w:divBdr>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 w:id="2005621830">
      <w:bodyDiv w:val="1"/>
      <w:marLeft w:val="0"/>
      <w:marRight w:val="0"/>
      <w:marTop w:val="0"/>
      <w:marBottom w:val="0"/>
      <w:divBdr>
        <w:top w:val="none" w:sz="0" w:space="0" w:color="auto"/>
        <w:left w:val="none" w:sz="0" w:space="0" w:color="auto"/>
        <w:bottom w:val="none" w:sz="0" w:space="0" w:color="auto"/>
        <w:right w:val="none" w:sz="0" w:space="0" w:color="auto"/>
      </w:divBdr>
    </w:div>
    <w:div w:id="20761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35</cp:revision>
  <cp:lastPrinted>2018-06-29T11:51:00Z</cp:lastPrinted>
  <dcterms:created xsi:type="dcterms:W3CDTF">2018-06-29T11:00:00Z</dcterms:created>
  <dcterms:modified xsi:type="dcterms:W3CDTF">2018-09-20T08:32:00Z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2018-09-20T08:32:23.1304299Z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ies>
</file>